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7229" w14:textId="77777777" w:rsidR="00000000" w:rsidRPr="00610EA5" w:rsidRDefault="00000000">
      <w:pPr>
        <w:rPr>
          <w:rFonts w:ascii="Arial" w:hAnsi="Arial" w:cs="Arial"/>
          <w:b/>
          <w:sz w:val="22"/>
          <w:szCs w:val="22"/>
          <w:lang w:val="es-ES"/>
        </w:rPr>
      </w:pPr>
    </w:p>
    <w:p w14:paraId="0A84722E"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15587E78" w14:textId="77777777" w:rsidR="009270BC" w:rsidRPr="000523FC" w:rsidRDefault="009270BC" w:rsidP="009270BC">
      <w:pPr>
        <w:rPr>
          <w:rFonts w:ascii="Arial" w:hAnsi="Arial" w:cs="Arial"/>
          <w:sz w:val="22"/>
          <w:szCs w:val="22"/>
        </w:rPr>
      </w:pPr>
      <w:bookmarkStart w:id="2" w:name="word_datos"/>
      <w:r w:rsidRPr="000523FC">
        <w:rPr>
          <w:rFonts w:ascii="Arial" w:hAnsi="Arial" w:cs="Arial"/>
          <w:sz w:val="22"/>
          <w:szCs w:val="22"/>
        </w:rPr>
        <w:t>Bogotá D.C.</w:t>
      </w:r>
    </w:p>
    <w:p w14:paraId="7EF890F0" w14:textId="77777777" w:rsidR="009270BC" w:rsidRPr="000523FC" w:rsidRDefault="009270BC" w:rsidP="009270BC">
      <w:pPr>
        <w:rPr>
          <w:rFonts w:ascii="Arial" w:hAnsi="Arial" w:cs="Arial"/>
          <w:sz w:val="22"/>
          <w:szCs w:val="22"/>
        </w:rPr>
      </w:pPr>
    </w:p>
    <w:p w14:paraId="20DD551B" w14:textId="77777777" w:rsidR="009270BC" w:rsidRPr="000523FC" w:rsidRDefault="009270BC" w:rsidP="009270BC">
      <w:pPr>
        <w:rPr>
          <w:rFonts w:ascii="Arial" w:hAnsi="Arial" w:cs="Arial"/>
          <w:sz w:val="22"/>
          <w:szCs w:val="22"/>
        </w:rPr>
      </w:pPr>
    </w:p>
    <w:p w14:paraId="6616A17B" w14:textId="77777777" w:rsidR="009270BC" w:rsidRPr="000523FC" w:rsidRDefault="009270BC" w:rsidP="009270BC">
      <w:pPr>
        <w:rPr>
          <w:rFonts w:ascii="Arial" w:hAnsi="Arial" w:cs="Arial"/>
          <w:sz w:val="22"/>
          <w:szCs w:val="22"/>
        </w:rPr>
      </w:pPr>
      <w:r>
        <w:rPr>
          <w:rFonts w:ascii="Arial" w:hAnsi="Arial" w:cs="Arial"/>
          <w:sz w:val="22"/>
          <w:szCs w:val="22"/>
        </w:rPr>
        <w:t>Señor</w:t>
      </w:r>
    </w:p>
    <w:p w14:paraId="0D3DE020" w14:textId="77777777" w:rsidR="009270BC" w:rsidRPr="000523FC" w:rsidRDefault="009270BC" w:rsidP="009270BC">
      <w:pPr>
        <w:rPr>
          <w:rFonts w:ascii="Arial" w:hAnsi="Arial" w:cs="Arial"/>
          <w:b/>
          <w:sz w:val="22"/>
          <w:szCs w:val="22"/>
        </w:rPr>
      </w:pPr>
      <w:r>
        <w:rPr>
          <w:rFonts w:ascii="Arial" w:hAnsi="Arial" w:cs="Arial"/>
          <w:b/>
          <w:sz w:val="22"/>
          <w:szCs w:val="22"/>
        </w:rPr>
        <w:t>ORLANDO WILCHES GUARQUE</w:t>
      </w:r>
    </w:p>
    <w:p w14:paraId="19CBE972" w14:textId="77777777" w:rsidR="009270BC" w:rsidRPr="000523FC" w:rsidRDefault="009270BC" w:rsidP="009270BC">
      <w:pPr>
        <w:rPr>
          <w:rFonts w:ascii="Arial" w:hAnsi="Arial" w:cs="Arial"/>
          <w:sz w:val="22"/>
          <w:szCs w:val="22"/>
        </w:rPr>
      </w:pPr>
      <w:r>
        <w:rPr>
          <w:rFonts w:ascii="Arial" w:hAnsi="Arial" w:cs="Arial"/>
          <w:sz w:val="22"/>
          <w:szCs w:val="22"/>
        </w:rPr>
        <w:t xml:space="preserve">O </w:t>
      </w:r>
      <w:r w:rsidRPr="000523FC">
        <w:rPr>
          <w:rFonts w:ascii="Arial" w:hAnsi="Arial" w:cs="Arial"/>
          <w:sz w:val="22"/>
          <w:szCs w:val="22"/>
        </w:rPr>
        <w:t>quien haga sus veces</w:t>
      </w:r>
    </w:p>
    <w:p w14:paraId="3EC76845" w14:textId="77777777" w:rsidR="009270BC" w:rsidRPr="000523FC" w:rsidRDefault="009270BC" w:rsidP="009270BC">
      <w:pPr>
        <w:rPr>
          <w:rFonts w:ascii="Arial" w:hAnsi="Arial" w:cs="Arial"/>
          <w:sz w:val="22"/>
          <w:szCs w:val="22"/>
        </w:rPr>
      </w:pPr>
      <w:r>
        <w:rPr>
          <w:rFonts w:ascii="Arial" w:hAnsi="Arial" w:cs="Arial"/>
          <w:sz w:val="22"/>
          <w:szCs w:val="22"/>
        </w:rPr>
        <w:t>Transversal 27 A No. 53 B - 16 Apto 101</w:t>
      </w:r>
    </w:p>
    <w:p w14:paraId="02F7FF34" w14:textId="77777777" w:rsidR="009270BC" w:rsidRPr="000523FC" w:rsidRDefault="009270BC" w:rsidP="009270BC">
      <w:pPr>
        <w:rPr>
          <w:rFonts w:ascii="Arial" w:hAnsi="Arial" w:cs="Arial"/>
          <w:sz w:val="22"/>
          <w:szCs w:val="22"/>
        </w:rPr>
      </w:pPr>
      <w:r w:rsidRPr="000523FC">
        <w:rPr>
          <w:rFonts w:ascii="Arial" w:hAnsi="Arial" w:cs="Arial"/>
          <w:sz w:val="22"/>
          <w:szCs w:val="22"/>
          <w:lang w:val="es-ES"/>
        </w:rPr>
        <w:t>Ciudad</w:t>
      </w:r>
    </w:p>
    <w:p w14:paraId="7F062316" w14:textId="77777777" w:rsidR="009270BC" w:rsidRPr="000523FC" w:rsidRDefault="009270BC" w:rsidP="009270BC">
      <w:pPr>
        <w:rPr>
          <w:rFonts w:ascii="Arial" w:hAnsi="Arial" w:cs="Arial"/>
          <w:sz w:val="22"/>
          <w:szCs w:val="22"/>
        </w:rPr>
      </w:pPr>
    </w:p>
    <w:p w14:paraId="297D01DA" w14:textId="77777777" w:rsidR="009270BC" w:rsidRPr="000523FC" w:rsidRDefault="009270BC" w:rsidP="009270BC">
      <w:pPr>
        <w:ind w:left="708"/>
        <w:jc w:val="both"/>
        <w:rPr>
          <w:rFonts w:ascii="Arial" w:hAnsi="Arial" w:cs="Arial"/>
          <w:b/>
          <w:sz w:val="22"/>
          <w:szCs w:val="22"/>
        </w:rPr>
      </w:pPr>
    </w:p>
    <w:p w14:paraId="3BBCC02B" w14:textId="77777777" w:rsidR="009270BC" w:rsidRPr="000523FC" w:rsidRDefault="009270BC" w:rsidP="009270BC">
      <w:pPr>
        <w:spacing w:line="276" w:lineRule="auto"/>
        <w:jc w:val="both"/>
        <w:rPr>
          <w:rFonts w:ascii="Arial" w:hAnsi="Arial" w:cs="Arial"/>
          <w:sz w:val="22"/>
          <w:szCs w:val="22"/>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2019ER76037 del 12 de abril de 2019</w:t>
      </w:r>
      <w:r w:rsidRPr="000523FC">
        <w:rPr>
          <w:rFonts w:ascii="Arial" w:hAnsi="Arial" w:cs="Arial"/>
          <w:sz w:val="22"/>
          <w:szCs w:val="22"/>
        </w:rPr>
        <w:t>.</w:t>
      </w:r>
    </w:p>
    <w:p w14:paraId="5324FF65" w14:textId="77777777" w:rsidR="009270BC" w:rsidRPr="000523FC" w:rsidRDefault="009270BC" w:rsidP="009270BC">
      <w:pPr>
        <w:spacing w:line="276" w:lineRule="auto"/>
        <w:rPr>
          <w:rFonts w:ascii="Arial" w:hAnsi="Arial" w:cs="Arial"/>
          <w:sz w:val="22"/>
          <w:szCs w:val="22"/>
        </w:rPr>
      </w:pPr>
    </w:p>
    <w:p w14:paraId="4D66B45C" w14:textId="77777777" w:rsidR="009270BC" w:rsidRPr="000523FC" w:rsidRDefault="009270BC" w:rsidP="009270BC">
      <w:pPr>
        <w:spacing w:line="276" w:lineRule="auto"/>
        <w:rPr>
          <w:rFonts w:ascii="Arial" w:hAnsi="Arial" w:cs="Arial"/>
          <w:sz w:val="22"/>
          <w:szCs w:val="22"/>
        </w:rPr>
      </w:pPr>
    </w:p>
    <w:p w14:paraId="7822121F" w14:textId="77777777" w:rsidR="009270BC" w:rsidRPr="000523FC" w:rsidRDefault="009270BC" w:rsidP="009270BC">
      <w:pPr>
        <w:spacing w:line="276" w:lineRule="auto"/>
        <w:rPr>
          <w:rFonts w:ascii="Arial" w:hAnsi="Arial" w:cs="Arial"/>
          <w:sz w:val="22"/>
          <w:szCs w:val="22"/>
        </w:rPr>
      </w:pPr>
      <w:r w:rsidRPr="000523FC">
        <w:rPr>
          <w:rFonts w:ascii="Arial" w:hAnsi="Arial" w:cs="Arial"/>
          <w:sz w:val="22"/>
          <w:szCs w:val="22"/>
        </w:rPr>
        <w:t>Cordial saludo.</w:t>
      </w:r>
    </w:p>
    <w:p w14:paraId="4E1E3442" w14:textId="77777777" w:rsidR="009270BC" w:rsidRPr="000523FC" w:rsidRDefault="009270BC" w:rsidP="009270BC">
      <w:pPr>
        <w:spacing w:line="276" w:lineRule="auto"/>
        <w:jc w:val="both"/>
        <w:rPr>
          <w:rFonts w:ascii="Arial" w:hAnsi="Arial" w:cs="Arial"/>
          <w:sz w:val="22"/>
          <w:szCs w:val="22"/>
        </w:rPr>
      </w:pPr>
    </w:p>
    <w:p w14:paraId="77C7B1B3" w14:textId="77777777" w:rsidR="009270BC" w:rsidRPr="000523FC" w:rsidRDefault="009270BC" w:rsidP="009270BC">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2019ER76037 del 12 de abril de 2019</w:t>
      </w:r>
      <w:r w:rsidRPr="000523FC">
        <w:rPr>
          <w:rFonts w:ascii="Arial" w:hAnsi="Arial" w:cs="Arial"/>
          <w:sz w:val="22"/>
          <w:szCs w:val="22"/>
        </w:rPr>
        <w:t xml:space="preserve">, emitió el Concepto Técnico de </w:t>
      </w:r>
      <w:r>
        <w:rPr>
          <w:rFonts w:ascii="Arial" w:hAnsi="Arial" w:cs="Arial"/>
          <w:sz w:val="22"/>
          <w:szCs w:val="22"/>
        </w:rPr>
        <w:t>Emergencias</w:t>
      </w:r>
      <w:r w:rsidRPr="000523FC">
        <w:rPr>
          <w:rFonts w:ascii="Arial" w:hAnsi="Arial" w:cs="Arial"/>
          <w:sz w:val="22"/>
          <w:szCs w:val="22"/>
        </w:rPr>
        <w:t xml:space="preserve"> No. </w:t>
      </w:r>
      <w:r>
        <w:rPr>
          <w:rFonts w:ascii="Arial" w:hAnsi="Arial" w:cs="Arial"/>
          <w:sz w:val="22"/>
          <w:szCs w:val="22"/>
        </w:rPr>
        <w:t>SSFFS-06876 del 20 de junio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señor ORLANDO WILCHES GUARQUE</w:t>
      </w:r>
      <w:r w:rsidRPr="000523FC">
        <w:rPr>
          <w:rFonts w:ascii="Arial" w:hAnsi="Arial" w:cs="Arial"/>
          <w:sz w:val="22"/>
          <w:szCs w:val="22"/>
        </w:rPr>
        <w:t xml:space="preserve">, </w:t>
      </w:r>
      <w:r>
        <w:rPr>
          <w:rFonts w:ascii="Arial" w:hAnsi="Arial" w:cs="Arial"/>
          <w:sz w:val="22"/>
          <w:szCs w:val="22"/>
        </w:rPr>
        <w:t xml:space="preserve">identificado con cédula de ciudadanía </w:t>
      </w:r>
      <w:r w:rsidRPr="000523FC">
        <w:rPr>
          <w:rFonts w:ascii="Arial" w:hAnsi="Arial" w:cs="Arial"/>
          <w:sz w:val="22"/>
          <w:szCs w:val="22"/>
        </w:rPr>
        <w:t>N</w:t>
      </w:r>
      <w:r>
        <w:rPr>
          <w:rFonts w:ascii="Arial" w:hAnsi="Arial" w:cs="Arial"/>
          <w:sz w:val="22"/>
          <w:szCs w:val="22"/>
        </w:rPr>
        <w:t>o</w:t>
      </w:r>
      <w:r w:rsidRPr="000523FC">
        <w:rPr>
          <w:rFonts w:ascii="Arial" w:hAnsi="Arial" w:cs="Arial"/>
          <w:sz w:val="22"/>
          <w:szCs w:val="22"/>
        </w:rPr>
        <w:t xml:space="preserve">. </w:t>
      </w:r>
      <w:r>
        <w:rPr>
          <w:rFonts w:ascii="Arial" w:hAnsi="Arial" w:cs="Arial"/>
          <w:sz w:val="22"/>
          <w:szCs w:val="22"/>
        </w:rPr>
        <w:t>79.261.106</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w:t>
      </w:r>
      <w:r w:rsidRPr="000523FC">
        <w:rPr>
          <w:rFonts w:ascii="Arial" w:hAnsi="Arial" w:cs="Arial"/>
          <w:sz w:val="22"/>
          <w:szCs w:val="22"/>
        </w:rPr>
        <w:t xml:space="preserve"> (</w:t>
      </w:r>
      <w:r>
        <w:rPr>
          <w:rFonts w:ascii="Arial" w:hAnsi="Arial" w:cs="Arial"/>
          <w:sz w:val="22"/>
          <w:szCs w:val="22"/>
        </w:rPr>
        <w:t>1</w:t>
      </w:r>
      <w:r w:rsidRPr="000523FC">
        <w:rPr>
          <w:rFonts w:ascii="Arial" w:hAnsi="Arial" w:cs="Arial"/>
          <w:sz w:val="22"/>
          <w:szCs w:val="22"/>
        </w:rPr>
        <w:t xml:space="preserve">) individuo arbóreo ubicado en espacio privado de la </w:t>
      </w:r>
      <w:r>
        <w:rPr>
          <w:rFonts w:ascii="Arial" w:hAnsi="Arial" w:cs="Arial"/>
          <w:sz w:val="22"/>
          <w:szCs w:val="22"/>
        </w:rPr>
        <w:t>Transversal 27 A No. 53 B - 16 Apto 101</w:t>
      </w:r>
      <w:r w:rsidRPr="00146A07">
        <w:rPr>
          <w:rFonts w:ascii="Arial" w:hAnsi="Arial" w:cs="Arial"/>
          <w:sz w:val="22"/>
          <w:szCs w:val="22"/>
        </w:rPr>
        <w:t xml:space="preserve"> </w:t>
      </w:r>
      <w:r w:rsidRPr="000523FC">
        <w:rPr>
          <w:rFonts w:ascii="Arial" w:hAnsi="Arial" w:cs="Arial"/>
          <w:sz w:val="22"/>
          <w:szCs w:val="22"/>
        </w:rPr>
        <w:t xml:space="preserve">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sidRPr="00BB77F1">
        <w:rPr>
          <w:rFonts w:ascii="Arial" w:hAnsi="Arial" w:cs="Arial"/>
          <w:sz w:val="22"/>
          <w:szCs w:val="22"/>
          <w:shd w:val="clear" w:color="auto" w:fill="FFFFFF"/>
        </w:rPr>
        <w:t xml:space="preserve">la </w:t>
      </w:r>
      <w:r w:rsidRPr="00BB77F1">
        <w:rPr>
          <w:rFonts w:ascii="Arial" w:hAnsi="Arial" w:cs="Arial"/>
          <w:b/>
          <w:sz w:val="22"/>
          <w:szCs w:val="22"/>
          <w:shd w:val="clear" w:color="auto" w:fill="FFFFFF"/>
        </w:rPr>
        <w:t>PLANTACIÓN</w:t>
      </w:r>
      <w:r>
        <w:rPr>
          <w:rFonts w:ascii="Arial" w:hAnsi="Arial" w:cs="Arial"/>
          <w:sz w:val="22"/>
          <w:szCs w:val="22"/>
          <w:shd w:val="clear" w:color="auto" w:fill="FFFFFF"/>
        </w:rPr>
        <w:t xml:space="preserve"> de dos (2</w:t>
      </w:r>
      <w:r w:rsidRPr="00BB77F1">
        <w:rPr>
          <w:rFonts w:ascii="Arial" w:hAnsi="Arial" w:cs="Arial"/>
          <w:sz w:val="22"/>
          <w:szCs w:val="22"/>
          <w:shd w:val="clear" w:color="auto" w:fill="FFFFFF"/>
        </w:rPr>
        <w:t xml:space="preserve">) individuos arbóreos equivalentes </w:t>
      </w:r>
      <w:r>
        <w:rPr>
          <w:rFonts w:ascii="Arial" w:hAnsi="Arial" w:cs="Arial"/>
          <w:sz w:val="22"/>
          <w:szCs w:val="22"/>
          <w:shd w:val="clear" w:color="auto" w:fill="FFFFFF"/>
        </w:rPr>
        <w:t>a</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CUATRO</w:t>
      </w:r>
      <w:r w:rsidRPr="00BA2A3C">
        <w:rPr>
          <w:rFonts w:ascii="Arial" w:hAnsi="Arial" w:cs="Arial"/>
          <w:sz w:val="22"/>
          <w:szCs w:val="22"/>
        </w:rPr>
        <w:t xml:space="preserve">CIENTOS </w:t>
      </w:r>
      <w:r>
        <w:rPr>
          <w:rFonts w:ascii="Arial" w:hAnsi="Arial" w:cs="Arial"/>
          <w:sz w:val="22"/>
          <w:szCs w:val="22"/>
        </w:rPr>
        <w:t xml:space="preserve">CINCUENTA Y TRES </w:t>
      </w:r>
      <w:r w:rsidRPr="00BA2A3C">
        <w:rPr>
          <w:rFonts w:ascii="Arial" w:hAnsi="Arial" w:cs="Arial"/>
          <w:sz w:val="22"/>
          <w:szCs w:val="22"/>
        </w:rPr>
        <w:t xml:space="preserve">MIL </w:t>
      </w:r>
      <w:r>
        <w:rPr>
          <w:rFonts w:ascii="Arial" w:hAnsi="Arial" w:cs="Arial"/>
          <w:sz w:val="22"/>
          <w:szCs w:val="22"/>
        </w:rPr>
        <w:t>DOS</w:t>
      </w:r>
      <w:r w:rsidRPr="00BA2A3C">
        <w:rPr>
          <w:rFonts w:ascii="Arial" w:hAnsi="Arial" w:cs="Arial"/>
          <w:sz w:val="22"/>
          <w:szCs w:val="22"/>
        </w:rPr>
        <w:t>CIE</w:t>
      </w:r>
      <w:r>
        <w:rPr>
          <w:rFonts w:ascii="Arial" w:hAnsi="Arial" w:cs="Arial"/>
          <w:sz w:val="22"/>
          <w:szCs w:val="22"/>
        </w:rPr>
        <w:t>NTOS OCHENTA Y NUEVE PESOS ($453</w:t>
      </w:r>
      <w:r w:rsidRPr="00BA2A3C">
        <w:rPr>
          <w:rFonts w:ascii="Arial" w:hAnsi="Arial" w:cs="Arial"/>
          <w:sz w:val="22"/>
          <w:szCs w:val="22"/>
        </w:rPr>
        <w:t>.</w:t>
      </w:r>
      <w:r>
        <w:rPr>
          <w:rFonts w:ascii="Arial" w:hAnsi="Arial" w:cs="Arial"/>
          <w:sz w:val="22"/>
          <w:szCs w:val="22"/>
        </w:rPr>
        <w:t>289</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SESENTA MIL SEISCIENTOS CINCUENTA Y CUATRO PESOS ($160.654) M/cte.</w:t>
      </w:r>
    </w:p>
    <w:p w14:paraId="42F9052E" w14:textId="77777777" w:rsidR="009270BC" w:rsidRPr="000523FC" w:rsidRDefault="009270BC" w:rsidP="009270BC">
      <w:pPr>
        <w:spacing w:line="276" w:lineRule="auto"/>
        <w:jc w:val="both"/>
        <w:rPr>
          <w:rFonts w:ascii="Arial" w:hAnsi="Arial" w:cs="Arial"/>
          <w:sz w:val="22"/>
          <w:szCs w:val="22"/>
        </w:rPr>
      </w:pPr>
    </w:p>
    <w:p w14:paraId="664897F1" w14:textId="77777777" w:rsidR="009270BC" w:rsidRPr="000523FC" w:rsidRDefault="009270BC" w:rsidP="009270BC">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13 </w:t>
      </w:r>
      <w:r w:rsidRPr="000523FC">
        <w:rPr>
          <w:rFonts w:ascii="Arial" w:hAnsi="Arial" w:cs="Arial"/>
          <w:sz w:val="22"/>
          <w:szCs w:val="22"/>
        </w:rPr>
        <w:t xml:space="preserve">de </w:t>
      </w:r>
      <w:r>
        <w:rPr>
          <w:rFonts w:ascii="Arial" w:hAnsi="Arial" w:cs="Arial"/>
          <w:sz w:val="22"/>
          <w:szCs w:val="22"/>
        </w:rPr>
        <w:t xml:space="preserve">febrero </w:t>
      </w:r>
      <w:r w:rsidRPr="000523FC">
        <w:rPr>
          <w:rFonts w:ascii="Arial" w:hAnsi="Arial" w:cs="Arial"/>
          <w:sz w:val="22"/>
          <w:szCs w:val="22"/>
        </w:rPr>
        <w:t>de 202</w:t>
      </w:r>
      <w:r>
        <w:rPr>
          <w:rFonts w:ascii="Arial" w:hAnsi="Arial" w:cs="Arial"/>
          <w:sz w:val="22"/>
          <w:szCs w:val="22"/>
        </w:rPr>
        <w:t>3</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07550 del 20</w:t>
      </w:r>
      <w:r w:rsidRPr="000523FC">
        <w:rPr>
          <w:rFonts w:ascii="Arial" w:hAnsi="Arial" w:cs="Arial"/>
          <w:sz w:val="22"/>
          <w:szCs w:val="22"/>
        </w:rPr>
        <w:t xml:space="preserve"> de </w:t>
      </w:r>
      <w:r>
        <w:rPr>
          <w:rFonts w:ascii="Arial" w:hAnsi="Arial" w:cs="Arial"/>
          <w:sz w:val="22"/>
          <w:szCs w:val="22"/>
        </w:rPr>
        <w:t>julio</w:t>
      </w:r>
      <w:r w:rsidRPr="000523FC">
        <w:rPr>
          <w:rFonts w:ascii="Arial" w:hAnsi="Arial" w:cs="Arial"/>
          <w:sz w:val="22"/>
          <w:szCs w:val="22"/>
        </w:rPr>
        <w:t xml:space="preserve"> del 202</w:t>
      </w:r>
      <w:r>
        <w:rPr>
          <w:rFonts w:ascii="Arial" w:hAnsi="Arial" w:cs="Arial"/>
          <w:sz w:val="22"/>
          <w:szCs w:val="22"/>
        </w:rPr>
        <w:t>3</w:t>
      </w:r>
      <w:r w:rsidRPr="000523FC">
        <w:rPr>
          <w:rFonts w:ascii="Arial" w:hAnsi="Arial" w:cs="Arial"/>
          <w:sz w:val="22"/>
          <w:szCs w:val="22"/>
        </w:rPr>
        <w:t>, el cual establece lo siguiente:</w:t>
      </w:r>
    </w:p>
    <w:p w14:paraId="09F9D76A" w14:textId="77777777" w:rsidR="009270BC" w:rsidRPr="000523FC" w:rsidRDefault="009270BC" w:rsidP="009270BC">
      <w:pPr>
        <w:spacing w:line="276" w:lineRule="auto"/>
        <w:ind w:left="708"/>
        <w:jc w:val="both"/>
        <w:rPr>
          <w:rFonts w:ascii="Arial" w:hAnsi="Arial" w:cs="Arial"/>
          <w:sz w:val="22"/>
          <w:szCs w:val="22"/>
        </w:rPr>
      </w:pPr>
    </w:p>
    <w:p w14:paraId="50C9AF56" w14:textId="77777777" w:rsidR="009270BC" w:rsidRDefault="009270BC" w:rsidP="009270BC">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64584810" w14:textId="77777777" w:rsidR="009270BC" w:rsidRDefault="009270BC" w:rsidP="009270BC">
      <w:pPr>
        <w:spacing w:line="276" w:lineRule="auto"/>
        <w:ind w:left="567" w:right="567"/>
        <w:jc w:val="both"/>
        <w:rPr>
          <w:rFonts w:ascii="Arial" w:hAnsi="Arial" w:cs="Arial"/>
          <w:i/>
          <w:sz w:val="22"/>
          <w:szCs w:val="22"/>
        </w:rPr>
      </w:pPr>
    </w:p>
    <w:p w14:paraId="29D17524" w14:textId="77777777" w:rsidR="009270BC" w:rsidRDefault="009270BC" w:rsidP="009270BC">
      <w:pPr>
        <w:spacing w:line="276" w:lineRule="auto"/>
        <w:ind w:left="567" w:right="567"/>
        <w:jc w:val="both"/>
        <w:rPr>
          <w:rFonts w:ascii="Arial" w:hAnsi="Arial" w:cs="Arial"/>
          <w:i/>
          <w:sz w:val="20"/>
          <w:szCs w:val="22"/>
        </w:rPr>
      </w:pPr>
      <w:r w:rsidRPr="00831A54">
        <w:rPr>
          <w:rFonts w:ascii="Arial" w:hAnsi="Arial" w:cs="Arial"/>
          <w:i/>
          <w:sz w:val="20"/>
          <w:szCs w:val="22"/>
        </w:rPr>
        <w:t xml:space="preserve">El día 13 de febrero del 2023 se realizó la visita de seguimiento a concepto técnico de atención de emergencias silvicultural SSFFS-06876 del 20/06/2020, a través del cual </w:t>
      </w:r>
      <w:r w:rsidRPr="00831A54">
        <w:rPr>
          <w:rFonts w:ascii="Arial" w:hAnsi="Arial" w:cs="Arial"/>
          <w:i/>
          <w:sz w:val="20"/>
          <w:szCs w:val="22"/>
        </w:rPr>
        <w:lastRenderedPageBreak/>
        <w:t xml:space="preserve">se autorizó a ORLANDO WILCHES GUARQUE, identificado con C.C. 79.261.106, efectuar el procedimiento de manejo silvicultural de tala de un árbol de la especie Araucaria (Araucaria excelsa); emplazado en la zona verde del predio en la dirección TV 27 A 53 B 16, del barrio La Galerías, localidad de Teusaquillo, debido a que presenta parcialmente seco, ramas secas y peligro de caída ya que se encuentra muy inclinado y torcido. </w:t>
      </w:r>
    </w:p>
    <w:p w14:paraId="6387AC0F" w14:textId="77777777" w:rsidR="009270BC" w:rsidRDefault="009270BC" w:rsidP="009270BC">
      <w:pPr>
        <w:spacing w:line="276" w:lineRule="auto"/>
        <w:ind w:left="567" w:right="567"/>
        <w:jc w:val="both"/>
        <w:rPr>
          <w:rFonts w:ascii="Arial" w:hAnsi="Arial" w:cs="Arial"/>
          <w:i/>
          <w:sz w:val="20"/>
          <w:szCs w:val="22"/>
        </w:rPr>
      </w:pPr>
    </w:p>
    <w:p w14:paraId="66E0AE50" w14:textId="77777777" w:rsidR="009270BC" w:rsidRPr="000523FC" w:rsidRDefault="009270BC" w:rsidP="009270BC">
      <w:pPr>
        <w:spacing w:line="276" w:lineRule="auto"/>
        <w:ind w:left="567" w:right="567"/>
        <w:jc w:val="both"/>
        <w:rPr>
          <w:rFonts w:ascii="Arial" w:hAnsi="Arial" w:cs="Arial"/>
          <w:sz w:val="22"/>
          <w:szCs w:val="22"/>
        </w:rPr>
      </w:pPr>
      <w:r w:rsidRPr="00831A54">
        <w:rPr>
          <w:rFonts w:ascii="Arial" w:hAnsi="Arial" w:cs="Arial"/>
          <w:i/>
          <w:sz w:val="20"/>
          <w:szCs w:val="22"/>
        </w:rPr>
        <w:t>Una vez realizada la visita de seguimiento como se consigna en el acta ANLR-20221424-262,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No se generó cobro por concepto de EVALUACIÓN al ser un concepto de emergencias, con respecto al SEGUIMIENTO se generó un cobro por $ 160.654 (M/Cte.); Por medida compensatoria el autorizado debió realizar la plantación de dos individuos arbóreos, sin embargo en la visita no se encontró ninguna plantación, por lo tanto se debe Re liquidar el pago para compensación por consignación, de acuerdo con lo anterior, el tercero autorizado deberá pagar $ 453.289 (M/</w:t>
      </w:r>
      <w:proofErr w:type="spellStart"/>
      <w:r w:rsidRPr="00831A54">
        <w:rPr>
          <w:rFonts w:ascii="Arial" w:hAnsi="Arial" w:cs="Arial"/>
          <w:i/>
          <w:sz w:val="20"/>
          <w:szCs w:val="22"/>
        </w:rPr>
        <w:t>cte</w:t>
      </w:r>
      <w:proofErr w:type="spellEnd"/>
      <w:r w:rsidRPr="00831A54">
        <w:rPr>
          <w:rFonts w:ascii="Arial" w:hAnsi="Arial" w:cs="Arial"/>
          <w:i/>
          <w:sz w:val="20"/>
          <w:szCs w:val="22"/>
        </w:rPr>
        <w:t>) correspondientes 0.54737 SMMLV o 1.25 IVP(s). El concepto técnico NO requirió salvoconducto de movilización de madera. Revisando el sistema de correspondencia FOREST no se encontró el pago por concepto de seguimiento</w:t>
      </w:r>
      <w:r w:rsidRPr="00BB77F1">
        <w:rPr>
          <w:rFonts w:ascii="Arial" w:hAnsi="Arial" w:cs="Arial"/>
          <w:i/>
          <w:sz w:val="20"/>
          <w:szCs w:val="22"/>
        </w:rPr>
        <w:t>.</w:t>
      </w:r>
      <w:r>
        <w:rPr>
          <w:rFonts w:ascii="Arial" w:hAnsi="Arial" w:cs="Arial"/>
          <w:sz w:val="22"/>
          <w:szCs w:val="22"/>
        </w:rPr>
        <w:t xml:space="preserve"> </w:t>
      </w:r>
      <w:r>
        <w:rPr>
          <w:rFonts w:ascii="Arial" w:hAnsi="Arial" w:cs="Arial"/>
          <w:i/>
          <w:sz w:val="22"/>
          <w:szCs w:val="22"/>
        </w:rPr>
        <w:t>(…)</w:t>
      </w:r>
      <w:r w:rsidRPr="000523FC">
        <w:rPr>
          <w:rFonts w:ascii="Arial" w:hAnsi="Arial" w:cs="Arial"/>
          <w:sz w:val="22"/>
          <w:szCs w:val="22"/>
        </w:rPr>
        <w:t>”</w:t>
      </w:r>
    </w:p>
    <w:p w14:paraId="548C1E5C" w14:textId="77777777" w:rsidR="009270BC" w:rsidRPr="000523FC" w:rsidRDefault="009270BC" w:rsidP="009270BC">
      <w:pPr>
        <w:spacing w:line="276" w:lineRule="auto"/>
        <w:jc w:val="both"/>
        <w:rPr>
          <w:rFonts w:ascii="Arial" w:hAnsi="Arial" w:cs="Arial"/>
          <w:sz w:val="22"/>
          <w:szCs w:val="22"/>
        </w:rPr>
      </w:pPr>
    </w:p>
    <w:p w14:paraId="1E758D76" w14:textId="77777777" w:rsidR="009270BC" w:rsidRDefault="009270BC" w:rsidP="009270BC">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Emergencias Silviculturales </w:t>
      </w:r>
      <w:r w:rsidRPr="00C1483D">
        <w:rPr>
          <w:rFonts w:ascii="Arial" w:hAnsi="Arial" w:cs="Arial"/>
          <w:sz w:val="22"/>
          <w:szCs w:val="20"/>
        </w:rPr>
        <w:t xml:space="preserve">No. </w:t>
      </w:r>
      <w:r>
        <w:rPr>
          <w:rFonts w:ascii="Arial" w:hAnsi="Arial" w:cs="Arial"/>
          <w:sz w:val="22"/>
          <w:szCs w:val="20"/>
        </w:rPr>
        <w:t>SSFFS-06876 del 20 de junio de 2020</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Pr>
          <w:rFonts w:ascii="Arial" w:hAnsi="Arial" w:cs="Arial"/>
          <w:sz w:val="22"/>
          <w:szCs w:val="22"/>
          <w:shd w:val="clear" w:color="auto" w:fill="FFFFFF"/>
        </w:rPr>
        <w:t>CUATRO</w:t>
      </w:r>
      <w:r w:rsidRPr="00BA2A3C">
        <w:rPr>
          <w:rFonts w:ascii="Arial" w:hAnsi="Arial" w:cs="Arial"/>
          <w:sz w:val="22"/>
          <w:szCs w:val="22"/>
        </w:rPr>
        <w:t xml:space="preserve">CIENTOS </w:t>
      </w:r>
      <w:r>
        <w:rPr>
          <w:rFonts w:ascii="Arial" w:hAnsi="Arial" w:cs="Arial"/>
          <w:sz w:val="22"/>
          <w:szCs w:val="22"/>
        </w:rPr>
        <w:t xml:space="preserve">CINCUENTA Y TRES </w:t>
      </w:r>
      <w:r w:rsidRPr="00BA2A3C">
        <w:rPr>
          <w:rFonts w:ascii="Arial" w:hAnsi="Arial" w:cs="Arial"/>
          <w:sz w:val="22"/>
          <w:szCs w:val="22"/>
        </w:rPr>
        <w:t xml:space="preserve">MIL </w:t>
      </w:r>
      <w:r>
        <w:rPr>
          <w:rFonts w:ascii="Arial" w:hAnsi="Arial" w:cs="Arial"/>
          <w:sz w:val="22"/>
          <w:szCs w:val="22"/>
        </w:rPr>
        <w:t>DOS</w:t>
      </w:r>
      <w:r w:rsidRPr="00BA2A3C">
        <w:rPr>
          <w:rFonts w:ascii="Arial" w:hAnsi="Arial" w:cs="Arial"/>
          <w:sz w:val="22"/>
          <w:szCs w:val="22"/>
        </w:rPr>
        <w:t>CIE</w:t>
      </w:r>
      <w:r>
        <w:rPr>
          <w:rFonts w:ascii="Arial" w:hAnsi="Arial" w:cs="Arial"/>
          <w:sz w:val="22"/>
          <w:szCs w:val="22"/>
        </w:rPr>
        <w:t>NTOS OCHENTA Y NUEVE PESOS ($453</w:t>
      </w:r>
      <w:r w:rsidRPr="00BA2A3C">
        <w:rPr>
          <w:rFonts w:ascii="Arial" w:hAnsi="Arial" w:cs="Arial"/>
          <w:sz w:val="22"/>
          <w:szCs w:val="22"/>
        </w:rPr>
        <w:t>.</w:t>
      </w:r>
      <w:r>
        <w:rPr>
          <w:rFonts w:ascii="Arial" w:hAnsi="Arial" w:cs="Arial"/>
          <w:sz w:val="22"/>
          <w:szCs w:val="22"/>
        </w:rPr>
        <w:t>289</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sidRPr="00C1483D">
        <w:rPr>
          <w:rFonts w:ascii="Arial" w:hAnsi="Arial" w:cs="Arial"/>
          <w:color w:val="000000" w:themeColor="text1"/>
          <w:sz w:val="22"/>
          <w:szCs w:val="20"/>
          <w:shd w:val="clear" w:color="auto" w:fill="FFFFFF"/>
        </w:rPr>
        <w:t>.</w:t>
      </w:r>
    </w:p>
    <w:p w14:paraId="1EC099C6" w14:textId="77777777" w:rsidR="009270BC" w:rsidRDefault="009270BC" w:rsidP="009270BC">
      <w:pPr>
        <w:spacing w:line="276" w:lineRule="auto"/>
        <w:jc w:val="both"/>
        <w:rPr>
          <w:rFonts w:ascii="Arial" w:hAnsi="Arial" w:cs="Arial"/>
          <w:bCs/>
          <w:sz w:val="22"/>
          <w:szCs w:val="22"/>
        </w:rPr>
      </w:pPr>
    </w:p>
    <w:p w14:paraId="5DD7F35B" w14:textId="77777777" w:rsidR="009270BC" w:rsidRDefault="009270BC" w:rsidP="009270BC">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2019ER76037 del 12 de abril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a la </w:t>
      </w:r>
      <w:r w:rsidRPr="00C1483D">
        <w:rPr>
          <w:rFonts w:ascii="Arial" w:hAnsi="Arial" w:cs="Arial"/>
          <w:b/>
          <w:bCs/>
          <w:sz w:val="22"/>
          <w:szCs w:val="20"/>
        </w:rPr>
        <w:t>COMPENSACIÓN</w:t>
      </w:r>
      <w:r w:rsidRPr="00C1483D">
        <w:rPr>
          <w:rFonts w:ascii="Arial" w:hAnsi="Arial" w:cs="Arial"/>
          <w:bCs/>
          <w:sz w:val="22"/>
          <w:szCs w:val="20"/>
        </w:rPr>
        <w:t xml:space="preserve"> por tala de árboles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CUATRO</w:t>
      </w:r>
      <w:r w:rsidRPr="00BA2A3C">
        <w:rPr>
          <w:rFonts w:ascii="Arial" w:hAnsi="Arial" w:cs="Arial"/>
          <w:sz w:val="22"/>
          <w:szCs w:val="22"/>
        </w:rPr>
        <w:t xml:space="preserve">CIENTOS </w:t>
      </w:r>
      <w:r>
        <w:rPr>
          <w:rFonts w:ascii="Arial" w:hAnsi="Arial" w:cs="Arial"/>
          <w:sz w:val="22"/>
          <w:szCs w:val="22"/>
        </w:rPr>
        <w:t xml:space="preserve">CINCUENTA Y TRES </w:t>
      </w:r>
      <w:r w:rsidRPr="00BA2A3C">
        <w:rPr>
          <w:rFonts w:ascii="Arial" w:hAnsi="Arial" w:cs="Arial"/>
          <w:sz w:val="22"/>
          <w:szCs w:val="22"/>
        </w:rPr>
        <w:t xml:space="preserve">MIL </w:t>
      </w:r>
      <w:r>
        <w:rPr>
          <w:rFonts w:ascii="Arial" w:hAnsi="Arial" w:cs="Arial"/>
          <w:sz w:val="22"/>
          <w:szCs w:val="22"/>
        </w:rPr>
        <w:t>DOS</w:t>
      </w:r>
      <w:r w:rsidRPr="00BA2A3C">
        <w:rPr>
          <w:rFonts w:ascii="Arial" w:hAnsi="Arial" w:cs="Arial"/>
          <w:sz w:val="22"/>
          <w:szCs w:val="22"/>
        </w:rPr>
        <w:t>CIE</w:t>
      </w:r>
      <w:r>
        <w:rPr>
          <w:rFonts w:ascii="Arial" w:hAnsi="Arial" w:cs="Arial"/>
          <w:sz w:val="22"/>
          <w:szCs w:val="22"/>
        </w:rPr>
        <w:t>NTOS OCHENTA Y NUEVE PESOS ($453</w:t>
      </w:r>
      <w:r w:rsidRPr="00BA2A3C">
        <w:rPr>
          <w:rFonts w:ascii="Arial" w:hAnsi="Arial" w:cs="Arial"/>
          <w:sz w:val="22"/>
          <w:szCs w:val="22"/>
        </w:rPr>
        <w:t>.</w:t>
      </w:r>
      <w:r>
        <w:rPr>
          <w:rFonts w:ascii="Arial" w:hAnsi="Arial" w:cs="Arial"/>
          <w:sz w:val="22"/>
          <w:szCs w:val="22"/>
        </w:rPr>
        <w:t>289</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SESENTA MIL SEISCIENTOS CINCUENTA Y CUATRO PESOS ($160.654) M/cte.</w:t>
      </w:r>
      <w:r w:rsidRPr="000523FC">
        <w:rPr>
          <w:rFonts w:ascii="Arial" w:hAnsi="Arial" w:cs="Arial"/>
          <w:bCs/>
          <w:sz w:val="22"/>
          <w:szCs w:val="22"/>
        </w:rPr>
        <w:t>,</w:t>
      </w:r>
      <w:r>
        <w:rPr>
          <w:rFonts w:ascii="Arial" w:hAnsi="Arial" w:cs="Arial"/>
          <w:sz w:val="22"/>
          <w:szCs w:val="22"/>
        </w:rPr>
        <w:t xml:space="preserve"> derivado</w:t>
      </w:r>
      <w:r w:rsidRPr="000523FC">
        <w:rPr>
          <w:rFonts w:ascii="Arial" w:hAnsi="Arial" w:cs="Arial"/>
          <w:sz w:val="22"/>
          <w:szCs w:val="22"/>
        </w:rPr>
        <w:t xml:space="preserve"> del Concepto Técnico No. </w:t>
      </w:r>
      <w:r>
        <w:rPr>
          <w:rFonts w:ascii="Arial" w:hAnsi="Arial" w:cs="Arial"/>
          <w:sz w:val="22"/>
          <w:szCs w:val="22"/>
        </w:rPr>
        <w:t>SSFFS-06876 del 20 de junio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409FCD44" w14:textId="77777777" w:rsidR="009270BC" w:rsidRPr="000523FC" w:rsidRDefault="009270BC" w:rsidP="009270BC">
      <w:pPr>
        <w:spacing w:line="276" w:lineRule="auto"/>
        <w:jc w:val="both"/>
        <w:rPr>
          <w:rFonts w:ascii="Arial" w:hAnsi="Arial" w:cs="Arial"/>
          <w:bCs/>
          <w:sz w:val="22"/>
          <w:szCs w:val="22"/>
        </w:rPr>
      </w:pPr>
    </w:p>
    <w:p w14:paraId="4D92700F" w14:textId="77777777" w:rsidR="009270BC" w:rsidRPr="000523FC" w:rsidRDefault="009270BC" w:rsidP="009270BC">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w:t>
      </w:r>
      <w:r w:rsidRPr="000523FC">
        <w:rPr>
          <w:rFonts w:ascii="Arial" w:hAnsi="Arial" w:cs="Arial"/>
          <w:sz w:val="22"/>
          <w:szCs w:val="22"/>
        </w:rPr>
        <w:lastRenderedPageBreak/>
        <w:t xml:space="preserve">solicitud a la ventanilla de atención al ciudadano de la sede de la entidad, ubicada en la Avenida Caracas No. 54 - 38 Teléfono 3778899 o a través del enlace: </w:t>
      </w:r>
      <w:hyperlink r:id="rId9" w:history="1">
        <w:r w:rsidRPr="0049098C">
          <w:rPr>
            <w:rStyle w:val="Hipervnculo"/>
            <w:rFonts w:ascii="Arial" w:hAnsi="Arial" w:cs="Arial"/>
            <w:sz w:val="22"/>
            <w:szCs w:val="22"/>
          </w:rPr>
          <w:t>http://www.secretariadeambiente.gov.co/ventanillavirtual/app</w:t>
        </w:r>
      </w:hyperlink>
      <w:r>
        <w:rPr>
          <w:rFonts w:ascii="Arial" w:hAnsi="Arial" w:cs="Arial"/>
          <w:sz w:val="22"/>
          <w:szCs w:val="22"/>
        </w:rPr>
        <w:t xml:space="preserve"> </w:t>
      </w:r>
    </w:p>
    <w:p w14:paraId="05E1DECC" w14:textId="77777777" w:rsidR="009270BC" w:rsidRPr="000523FC" w:rsidRDefault="009270BC" w:rsidP="009270BC">
      <w:pPr>
        <w:jc w:val="both"/>
        <w:rPr>
          <w:rFonts w:ascii="Arial" w:hAnsi="Arial" w:cs="Arial"/>
          <w:sz w:val="22"/>
          <w:szCs w:val="22"/>
        </w:rPr>
      </w:pPr>
      <w:r w:rsidRPr="000523FC">
        <w:rPr>
          <w:rFonts w:ascii="Arial" w:hAnsi="Arial" w:cs="Arial"/>
          <w:sz w:val="22"/>
          <w:szCs w:val="22"/>
        </w:rPr>
        <w:t xml:space="preserve"> </w:t>
      </w:r>
    </w:p>
    <w:bookmarkEnd w:id="2"/>
    <w:p w14:paraId="26CF87AF" w14:textId="77777777" w:rsidR="00000000" w:rsidRPr="00610EA5" w:rsidRDefault="00000000" w:rsidP="00D63979">
      <w:pPr>
        <w:rPr>
          <w:rFonts w:ascii="Arial" w:hAnsi="Arial" w:cs="Arial"/>
        </w:rPr>
      </w:pPr>
    </w:p>
    <w:p w14:paraId="02950850"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2A6CA055" w14:textId="77777777" w:rsidR="00000000" w:rsidRPr="00610EA5" w:rsidRDefault="00000000" w:rsidP="0012752B">
      <w:pPr>
        <w:tabs>
          <w:tab w:val="left" w:pos="567"/>
        </w:tabs>
        <w:rPr>
          <w:rFonts w:ascii="Arial" w:hAnsi="Arial" w:cs="Arial"/>
          <w:sz w:val="22"/>
          <w:szCs w:val="22"/>
        </w:rPr>
      </w:pPr>
    </w:p>
    <w:p w14:paraId="244FAA5C"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1F474EDC"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0DA913AF" w14:textId="77777777" w:rsidR="00000000" w:rsidRDefault="00000000" w:rsidP="0012752B">
      <w:pPr>
        <w:rPr>
          <w:rFonts w:ascii="Arial" w:hAnsi="Arial" w:cs="Arial"/>
          <w:sz w:val="22"/>
          <w:szCs w:val="22"/>
          <w:lang w:val="es-ES"/>
        </w:rPr>
      </w:pPr>
    </w:p>
    <w:p w14:paraId="2A64D82C" w14:textId="77777777" w:rsidR="00000000" w:rsidRPr="00610EA5" w:rsidRDefault="00000000" w:rsidP="0012752B">
      <w:pPr>
        <w:rPr>
          <w:rFonts w:ascii="Arial" w:hAnsi="Arial" w:cs="Arial"/>
          <w:sz w:val="22"/>
          <w:szCs w:val="22"/>
          <w:lang w:val="es-ES"/>
        </w:rPr>
      </w:pPr>
    </w:p>
    <w:p w14:paraId="79C5E147"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37606411" w14:textId="77777777" w:rsidR="00000000" w:rsidRDefault="00000000" w:rsidP="0012752B">
      <w:pPr>
        <w:rPr>
          <w:rFonts w:ascii="Arial" w:hAnsi="Arial" w:cs="Arial"/>
          <w:i/>
          <w:sz w:val="16"/>
          <w:szCs w:val="16"/>
        </w:rPr>
      </w:pPr>
    </w:p>
    <w:p w14:paraId="07EBC303"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7AA4ED9A" w14:textId="77777777" w:rsidR="00000000" w:rsidRPr="00610EA5" w:rsidRDefault="00000000" w:rsidP="0012752B">
      <w:pPr>
        <w:rPr>
          <w:rFonts w:ascii="Arial" w:hAnsi="Arial" w:cs="Arial"/>
          <w:i/>
          <w:sz w:val="16"/>
          <w:szCs w:val="16"/>
        </w:rPr>
      </w:pPr>
    </w:p>
    <w:p w14:paraId="243C30E5" w14:textId="77777777" w:rsidR="00000000" w:rsidRDefault="00000000" w:rsidP="0012752B">
      <w:pPr>
        <w:rPr>
          <w:rFonts w:ascii="Arial" w:hAnsi="Arial" w:cs="Arial"/>
          <w:i/>
          <w:sz w:val="16"/>
          <w:szCs w:val="16"/>
        </w:rPr>
      </w:pPr>
    </w:p>
    <w:p w14:paraId="342C9616"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2D869C1D" w14:textId="77777777" w:rsidR="00000000" w:rsidRDefault="00000000" w:rsidP="0012752B">
      <w:pPr>
        <w:rPr>
          <w:rFonts w:ascii="Arial" w:hAnsi="Arial" w:cs="Arial"/>
          <w:i/>
          <w:sz w:val="16"/>
          <w:szCs w:val="16"/>
        </w:rPr>
      </w:pPr>
    </w:p>
    <w:p w14:paraId="201FE160"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0215D561"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C910" w14:textId="77777777" w:rsidR="004641E1" w:rsidRDefault="004641E1">
      <w:r>
        <w:separator/>
      </w:r>
    </w:p>
  </w:endnote>
  <w:endnote w:type="continuationSeparator" w:id="0">
    <w:p w14:paraId="39709BDC" w14:textId="77777777" w:rsidR="004641E1" w:rsidRDefault="0046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249A0"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6C14B" w14:textId="77777777" w:rsidR="004641E1" w:rsidRDefault="004641E1">
      <w:r>
        <w:separator/>
      </w:r>
    </w:p>
  </w:footnote>
  <w:footnote w:type="continuationSeparator" w:id="0">
    <w:p w14:paraId="4446EEEE" w14:textId="77777777" w:rsidR="004641E1" w:rsidRDefault="00464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2B4F"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EB4"/>
    <w:rsid w:val="004641E1"/>
    <w:rsid w:val="005E0203"/>
    <w:rsid w:val="00733EB4"/>
    <w:rsid w:val="00927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57E1F"/>
  <w15:docId w15:val="{FEFA93C1-C643-49BD-AAFB-D7851AB3C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811</Words>
  <Characters>4462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2025-05-09T01:56:00Z</dcterms:created>
  <dcterms:modified xsi:type="dcterms:W3CDTF">2025-05-09T01:56:00Z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